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E6" w:rsidRDefault="002A06E6" w:rsidP="002A06E6">
      <w:pPr>
        <w:tabs>
          <w:tab w:val="left" w:pos="4155"/>
        </w:tabs>
        <w:rPr>
          <w:color w:val="000000"/>
          <w:sz w:val="27"/>
          <w:szCs w:val="27"/>
          <w:shd w:val="clear" w:color="auto" w:fill="FFFFFF"/>
        </w:rPr>
      </w:pPr>
    </w:p>
    <w:p w:rsidR="00ED1B57" w:rsidRDefault="00ED1B57" w:rsidP="00ED1B5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57" w:rsidRPr="00ED1B57" w:rsidRDefault="00ED1B57" w:rsidP="00ED1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B57" w:rsidRPr="00ED1B57" w:rsidRDefault="00ED1B57" w:rsidP="00ED1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B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D1B57" w:rsidRPr="00ED1B57" w:rsidRDefault="00ED1B57" w:rsidP="00ED1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B57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ED1B57" w:rsidRPr="00ED1B57" w:rsidRDefault="00ED1B57" w:rsidP="00ED1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B5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D1B57" w:rsidRPr="00ED1B57" w:rsidTr="00ED1B57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1B57" w:rsidRPr="0014428B" w:rsidRDefault="00ED1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B57" w:rsidRDefault="00ED1B57" w:rsidP="00ED1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ED1B57">
        <w:rPr>
          <w:rFonts w:ascii="Times New Roman" w:hAnsi="Times New Roman" w:cs="Times New Roman"/>
          <w:sz w:val="28"/>
          <w:szCs w:val="28"/>
        </w:rPr>
        <w:t xml:space="preserve">06.2016                                  п. Чкаловский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86</w:t>
      </w:r>
      <w:r w:rsidRPr="00ED1B57">
        <w:rPr>
          <w:rFonts w:ascii="Times New Roman" w:hAnsi="Times New Roman" w:cs="Times New Roman"/>
          <w:sz w:val="28"/>
          <w:szCs w:val="28"/>
        </w:rPr>
        <w:t>-п</w:t>
      </w:r>
    </w:p>
    <w:p w:rsidR="007A29B3" w:rsidRDefault="007A29B3" w:rsidP="007A2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обеспечения бесперебойного действия средств связи, предупреждения аварий  на подземных коммуникациях связи и назначении ответственного по согласованию  и производству земляных работ</w:t>
      </w:r>
    </w:p>
    <w:p w:rsidR="007A29B3" w:rsidRDefault="007A29B3" w:rsidP="007A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B57" w:rsidRDefault="00ED1B57" w:rsidP="00054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бесперебойного действия средств связи, предупреждения аварий</w:t>
      </w:r>
      <w:r w:rsidR="00054C28">
        <w:rPr>
          <w:rFonts w:ascii="Times New Roman" w:hAnsi="Times New Roman" w:cs="Times New Roman"/>
          <w:sz w:val="28"/>
          <w:szCs w:val="28"/>
        </w:rPr>
        <w:t xml:space="preserve">  на подземных коммуникациях связи и во исполнение требований</w:t>
      </w:r>
      <w:r w:rsidR="0014428B">
        <w:rPr>
          <w:rFonts w:ascii="Times New Roman" w:hAnsi="Times New Roman" w:cs="Times New Roman"/>
          <w:sz w:val="28"/>
          <w:szCs w:val="28"/>
        </w:rPr>
        <w:t xml:space="preserve"> Правил охраны линийи сооружений связи Российской Федерации, </w:t>
      </w:r>
      <w:r w:rsidR="0014428B" w:rsidRPr="0014428B">
        <w:rPr>
          <w:rFonts w:ascii="Times New Roman" w:hAnsi="Times New Roman" w:cs="Times New Roman"/>
          <w:sz w:val="28"/>
          <w:szCs w:val="28"/>
        </w:rPr>
        <w:t>утверждённых Постановлением Правительства от 09 июня 1995 года № 578</w:t>
      </w:r>
      <w:r w:rsidR="0014428B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Чкаловский сельсовет постановляю:</w:t>
      </w:r>
    </w:p>
    <w:p w:rsidR="007A29B3" w:rsidRDefault="0014428B" w:rsidP="007A2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1.Отвод земель под строительство, сельскохозяйственные угодья, огородные и садовые участки и другие цели не осуществлять без письменного согласования с предприятием связи. В выдаваемых документах о правах на земельные участки в обязательном порядке делать отметки о наличие на них зон с особыми условиями использования. (Правила охраны линий и сооружений связи РФ, п.16)</w:t>
      </w:r>
    </w:p>
    <w:p w:rsidR="002A06E6" w:rsidRPr="007A29B3" w:rsidRDefault="002A06E6" w:rsidP="007A29B3">
      <w:pPr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4428B">
        <w:rPr>
          <w:rFonts w:ascii="Times New Roman" w:hAnsi="Times New Roman" w:cs="Times New Roman"/>
          <w:sz w:val="28"/>
          <w:szCs w:val="28"/>
        </w:rPr>
        <w:t xml:space="preserve">2. </w:t>
      </w:r>
      <w:r w:rsidRPr="0014428B">
        <w:rPr>
          <w:rFonts w:ascii="Times New Roman" w:eastAsia="Times New Roman" w:hAnsi="Times New Roman" w:cs="Times New Roman"/>
          <w:sz w:val="28"/>
          <w:szCs w:val="28"/>
        </w:rPr>
        <w:t>Назначить Громова Юрия Викторовича, рабочего администрации, ответственным  по согласованию и  производству земляных работ на территории муниципального образования Чкаловский сельсовет</w:t>
      </w:r>
      <w:r w:rsidR="007B1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AD9" w:rsidRDefault="007B1AD9" w:rsidP="002A06E6">
      <w:pPr>
        <w:ind w:firstLine="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главы муниципального образования Чкаловский сельсовет от 15.02.2012 года № 3-п  считать утратившим силу.</w:t>
      </w:r>
    </w:p>
    <w:p w:rsidR="007A29B3" w:rsidRPr="0014428B" w:rsidRDefault="007A29B3" w:rsidP="002A06E6">
      <w:pPr>
        <w:ind w:firstLine="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Постановление вступает  в силу после его подписания и подлежит официальному обнародованию.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A06E6" w:rsidRPr="0014428B" w:rsidTr="00CB0CFA">
        <w:tc>
          <w:tcPr>
            <w:tcW w:w="4785" w:type="dxa"/>
          </w:tcPr>
          <w:p w:rsidR="002A06E6" w:rsidRPr="0014428B" w:rsidRDefault="002A06E6" w:rsidP="00CB0CFA">
            <w:pPr>
              <w:pStyle w:val="a3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28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785" w:type="dxa"/>
          </w:tcPr>
          <w:p w:rsidR="002A06E6" w:rsidRPr="0014428B" w:rsidRDefault="002A06E6" w:rsidP="00CB0C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С.А.Исайчев</w:t>
            </w:r>
          </w:p>
        </w:tc>
      </w:tr>
    </w:tbl>
    <w:p w:rsidR="00E87657" w:rsidRPr="0014428B" w:rsidRDefault="002A06E6">
      <w:pPr>
        <w:rPr>
          <w:rFonts w:ascii="Times New Roman" w:hAnsi="Times New Roman" w:cs="Times New Roman"/>
          <w:sz w:val="28"/>
          <w:szCs w:val="28"/>
        </w:rPr>
      </w:pPr>
      <w:r w:rsidRPr="0014428B">
        <w:rPr>
          <w:rFonts w:ascii="Times New Roman" w:hAnsi="Times New Roman" w:cs="Times New Roman"/>
          <w:sz w:val="28"/>
          <w:szCs w:val="28"/>
        </w:rPr>
        <w:t>Разослано:</w:t>
      </w:r>
      <w:r w:rsidR="0014428B">
        <w:rPr>
          <w:rFonts w:ascii="Times New Roman" w:hAnsi="Times New Roman" w:cs="Times New Roman"/>
          <w:sz w:val="28"/>
          <w:szCs w:val="28"/>
        </w:rPr>
        <w:t xml:space="preserve"> в дело, прокурору района, Громову Ю.В.</w:t>
      </w:r>
      <w:r w:rsidR="007A29B3">
        <w:rPr>
          <w:rFonts w:ascii="Times New Roman" w:hAnsi="Times New Roman" w:cs="Times New Roman"/>
          <w:sz w:val="28"/>
          <w:szCs w:val="28"/>
        </w:rPr>
        <w:t>, на информационные стенды</w:t>
      </w:r>
    </w:p>
    <w:sectPr w:rsidR="00E87657" w:rsidRPr="0014428B" w:rsidSect="00D4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F0" w:rsidRDefault="005E01F0" w:rsidP="002A06E6">
      <w:pPr>
        <w:spacing w:after="0" w:line="240" w:lineRule="auto"/>
      </w:pPr>
      <w:r>
        <w:separator/>
      </w:r>
    </w:p>
  </w:endnote>
  <w:endnote w:type="continuationSeparator" w:id="1">
    <w:p w:rsidR="005E01F0" w:rsidRDefault="005E01F0" w:rsidP="002A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F0" w:rsidRDefault="005E01F0" w:rsidP="002A06E6">
      <w:pPr>
        <w:spacing w:after="0" w:line="240" w:lineRule="auto"/>
      </w:pPr>
      <w:r>
        <w:separator/>
      </w:r>
    </w:p>
  </w:footnote>
  <w:footnote w:type="continuationSeparator" w:id="1">
    <w:p w:rsidR="005E01F0" w:rsidRDefault="005E01F0" w:rsidP="002A0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6E6"/>
    <w:rsid w:val="00050DA1"/>
    <w:rsid w:val="00054C28"/>
    <w:rsid w:val="0014428B"/>
    <w:rsid w:val="002A06E6"/>
    <w:rsid w:val="005E01F0"/>
    <w:rsid w:val="007A29B3"/>
    <w:rsid w:val="007B1AD9"/>
    <w:rsid w:val="00C807CC"/>
    <w:rsid w:val="00D448F5"/>
    <w:rsid w:val="00E6663F"/>
    <w:rsid w:val="00E87657"/>
    <w:rsid w:val="00ED1B57"/>
    <w:rsid w:val="00ED61FD"/>
    <w:rsid w:val="00F6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6E6"/>
  </w:style>
  <w:style w:type="paragraph" w:styleId="a5">
    <w:name w:val="footer"/>
    <w:basedOn w:val="a"/>
    <w:link w:val="a6"/>
    <w:uiPriority w:val="99"/>
    <w:semiHidden/>
    <w:unhideWhenUsed/>
    <w:rsid w:val="002A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6E6"/>
  </w:style>
  <w:style w:type="paragraph" w:styleId="a7">
    <w:name w:val="List Paragraph"/>
    <w:basedOn w:val="a"/>
    <w:uiPriority w:val="34"/>
    <w:qFormat/>
    <w:rsid w:val="002A06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D650-E4C4-4C92-824D-20D24ACC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2016-06-29T05:54:00Z</cp:lastPrinted>
  <dcterms:created xsi:type="dcterms:W3CDTF">2016-06-28T07:37:00Z</dcterms:created>
  <dcterms:modified xsi:type="dcterms:W3CDTF">2016-06-29T05:54:00Z</dcterms:modified>
</cp:coreProperties>
</file>